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87B5" w14:textId="77777777" w:rsidR="00BA1E38" w:rsidRPr="001F5BA9" w:rsidRDefault="00BA1E38" w:rsidP="00BA1E38">
      <w:pPr>
        <w:rPr>
          <w:sz w:val="28"/>
          <w:szCs w:val="28"/>
          <w:lang w:val="en-US"/>
        </w:rPr>
      </w:pPr>
      <w:bookmarkStart w:id="0" w:name="OLE_LINK2"/>
      <w:bookmarkStart w:id="1" w:name="OLE_LINK6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14:paraId="29401946" w14:textId="77777777" w:rsidR="00BA1E38" w:rsidRPr="001F5BA9" w:rsidRDefault="00BA1E38" w:rsidP="00BA1E38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1B166933" w14:textId="77777777" w:rsidR="00BA1E38" w:rsidRPr="001F5BA9" w:rsidRDefault="00BA1E38" w:rsidP="00BA1E38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14:paraId="45CE8A0A" w14:textId="77777777" w:rsidR="00BA1E38" w:rsidRDefault="00BA1E38" w:rsidP="00BA1E38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  <w:bookmarkEnd w:id="0"/>
    </w:p>
    <w:p w14:paraId="1F928A89" w14:textId="77777777" w:rsidR="00BA1E38" w:rsidRPr="001F5BA9" w:rsidRDefault="00BA1E38" w:rsidP="00BA1E38">
      <w:pPr>
        <w:rPr>
          <w:sz w:val="28"/>
          <w:szCs w:val="28"/>
          <w:lang w:val="en-US"/>
        </w:rPr>
      </w:pPr>
    </w:p>
    <w:p w14:paraId="53D968A2" w14:textId="2CC302CF" w:rsidR="00BA1E38" w:rsidRDefault="00BA1E38" w:rsidP="00BA1E38">
      <w:pPr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HOTĂRÂREA NR. </w:t>
      </w:r>
      <w:r>
        <w:rPr>
          <w:sz w:val="28"/>
          <w:szCs w:val="28"/>
          <w:lang w:val="en-US"/>
        </w:rPr>
        <w:t>6</w:t>
      </w:r>
      <w:r w:rsidRPr="001F5BA9">
        <w:rPr>
          <w:sz w:val="28"/>
          <w:szCs w:val="28"/>
          <w:lang w:val="en-US"/>
        </w:rPr>
        <w:t>/201</w:t>
      </w:r>
      <w:bookmarkEnd w:id="1"/>
      <w:r>
        <w:rPr>
          <w:sz w:val="28"/>
          <w:szCs w:val="28"/>
          <w:lang w:val="en-US"/>
        </w:rPr>
        <w:t>8</w:t>
      </w:r>
    </w:p>
    <w:p w14:paraId="568FF7E6" w14:textId="1883C83F" w:rsidR="00BA1E38" w:rsidRDefault="00BA1E38" w:rsidP="00BA1E38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privind necesitatea aprobării Planului de actiuni si  lucrări de interes local pe anul 201</w:t>
      </w:r>
      <w:r>
        <w:rPr>
          <w:rFonts w:ascii="Times New Roman" w:hAnsi="Times New Roman"/>
          <w:sz w:val="28"/>
          <w:szCs w:val="28"/>
          <w:lang w:val="ro-RO"/>
        </w:rPr>
        <w:t>8</w:t>
      </w:r>
      <w:r>
        <w:rPr>
          <w:rFonts w:ascii="Times New Roman" w:hAnsi="Times New Roman"/>
          <w:sz w:val="28"/>
          <w:szCs w:val="28"/>
          <w:lang w:val="ro-RO"/>
        </w:rPr>
        <w:t xml:space="preserve">, ce vor fi executate de catre beneficiarii de ajutor social, conform </w:t>
      </w:r>
    </w:p>
    <w:p w14:paraId="6C2625B8" w14:textId="77777777" w:rsidR="00BA1E38" w:rsidRDefault="00BA1E38" w:rsidP="00BA1E38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Legii nr. 416/2001, privind venitul minim garantat</w:t>
      </w:r>
    </w:p>
    <w:p w14:paraId="0E81E4A8" w14:textId="77777777" w:rsidR="00BA1E38" w:rsidRDefault="00BA1E38" w:rsidP="00BA1E38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</w:p>
    <w:p w14:paraId="282DA838" w14:textId="2E85F7CD" w:rsidR="00BA1E38" w:rsidRDefault="00BA1E38" w:rsidP="00BA1E38">
      <w:pPr>
        <w:ind w:firstLine="720"/>
        <w:jc w:val="both"/>
        <w:rPr>
          <w:sz w:val="28"/>
          <w:szCs w:val="28"/>
        </w:rPr>
      </w:pPr>
      <w:bookmarkStart w:id="2" w:name="OLE_LINK8"/>
      <w:r w:rsidRPr="001F5BA9">
        <w:rPr>
          <w:sz w:val="28"/>
          <w:szCs w:val="28"/>
        </w:rPr>
        <w:t xml:space="preserve">Consiliul local al comunei Livezile, întrunit în  şedinţă </w:t>
      </w:r>
      <w:r>
        <w:rPr>
          <w:sz w:val="28"/>
          <w:szCs w:val="28"/>
        </w:rPr>
        <w:t xml:space="preserve">ordinara si publica  în data de </w:t>
      </w:r>
      <w:r>
        <w:rPr>
          <w:sz w:val="28"/>
          <w:szCs w:val="28"/>
        </w:rPr>
        <w:t>13 februarie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1F5BA9">
        <w:rPr>
          <w:sz w:val="28"/>
          <w:szCs w:val="28"/>
        </w:rPr>
        <w:t>;</w:t>
      </w:r>
      <w:bookmarkEnd w:id="2"/>
    </w:p>
    <w:p w14:paraId="7A9B461B" w14:textId="77777777" w:rsidR="00BA1E38" w:rsidRDefault="00BA1E38" w:rsidP="00BA1E38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Având în vedere prevederile art. 6, aliniatul (7) şi (8) din din Legea 276 din 30 decembrie 2010 Legea pentru modificarea şi completarea Legii nr. 416/2001 privind venitul minim garantat; </w:t>
      </w:r>
    </w:p>
    <w:p w14:paraId="31DD6AE0" w14:textId="292B6759" w:rsidR="00BA1E38" w:rsidRDefault="00BA1E38" w:rsidP="00BA1E38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Având în vedere raportul privind necesitatea aprobării „Planului de lucrări de interes local” ce vor fi efectuate în anul 201</w:t>
      </w:r>
      <w:r>
        <w:rPr>
          <w:rFonts w:ascii="Times New Roman" w:hAnsi="Times New Roman"/>
          <w:sz w:val="28"/>
          <w:szCs w:val="28"/>
          <w:lang w:val="ro-RO"/>
        </w:rPr>
        <w:t>8</w:t>
      </w:r>
      <w:r>
        <w:rPr>
          <w:rFonts w:ascii="Times New Roman" w:hAnsi="Times New Roman"/>
          <w:sz w:val="28"/>
          <w:szCs w:val="28"/>
          <w:lang w:val="ro-RO"/>
        </w:rPr>
        <w:t xml:space="preserve"> întocmit de doamna Crainic Aurora, inspector in cadrul Primariei Livezile;</w:t>
      </w:r>
    </w:p>
    <w:p w14:paraId="1659F0F7" w14:textId="254F8FFA" w:rsidR="00BA1E38" w:rsidRDefault="00BA1E38" w:rsidP="00BA1E38">
      <w:pPr>
        <w:jc w:val="both"/>
        <w:rPr>
          <w:sz w:val="28"/>
          <w:szCs w:val="28"/>
        </w:rPr>
      </w:pPr>
      <w:bookmarkStart w:id="3" w:name="OLE_LINK11"/>
      <w:r w:rsidRPr="001F5BA9">
        <w:rPr>
          <w:sz w:val="28"/>
          <w:szCs w:val="28"/>
        </w:rPr>
        <w:t>Rapo</w:t>
      </w:r>
      <w:r>
        <w:rPr>
          <w:sz w:val="28"/>
          <w:szCs w:val="28"/>
        </w:rPr>
        <w:t>artele</w:t>
      </w:r>
      <w:r w:rsidRPr="001F5BA9">
        <w:rPr>
          <w:sz w:val="28"/>
          <w:szCs w:val="28"/>
        </w:rPr>
        <w:t xml:space="preserve"> de avizare al</w:t>
      </w:r>
      <w:r>
        <w:rPr>
          <w:sz w:val="28"/>
          <w:szCs w:val="28"/>
        </w:rPr>
        <w:t>e</w:t>
      </w:r>
      <w:r w:rsidRPr="001F5BA9">
        <w:rPr>
          <w:sz w:val="28"/>
          <w:szCs w:val="28"/>
        </w:rPr>
        <w:t xml:space="preserve"> Comisi</w:t>
      </w:r>
      <w:r>
        <w:rPr>
          <w:sz w:val="28"/>
          <w:szCs w:val="28"/>
        </w:rPr>
        <w:t>ilor</w:t>
      </w:r>
      <w:r w:rsidRPr="001F5BA9">
        <w:rPr>
          <w:sz w:val="28"/>
          <w:szCs w:val="28"/>
        </w:rPr>
        <w:t xml:space="preserve"> de specialitate din cadrul Consiliului local Livezile;</w:t>
      </w:r>
      <w:bookmarkEnd w:id="3"/>
    </w:p>
    <w:p w14:paraId="137DE230" w14:textId="77777777" w:rsidR="00BA1E38" w:rsidRDefault="00BA1E38" w:rsidP="00BA1E38">
      <w:pPr>
        <w:pStyle w:val="Frspaiere1"/>
        <w:ind w:right="180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Având în vederea prevederile art. 36 din Legea nr. 215/2001 Legea administraţiei publice locale, republicată , cu modificările şi completările ulterioare;</w:t>
      </w:r>
    </w:p>
    <w:p w14:paraId="5F5B1697" w14:textId="77777777" w:rsidR="00BA1E38" w:rsidRDefault="00BA1E38" w:rsidP="00BA1E38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  <w:t xml:space="preserve">În temeiul prevederilor art. 45 alin. 6 din Legea nr. 215/2001 Legea administraţiei publice locale, republicată , cu modificările şi completările ulterioare, </w:t>
      </w:r>
    </w:p>
    <w:p w14:paraId="447E7FD0" w14:textId="77777777" w:rsidR="00BA1E38" w:rsidRDefault="00BA1E38" w:rsidP="00BA1E38">
      <w:pPr>
        <w:pStyle w:val="Frspaiere1"/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>H O T Ă R A S T E :</w:t>
      </w:r>
    </w:p>
    <w:p w14:paraId="43FA2A0D" w14:textId="77777777" w:rsidR="00BA1E38" w:rsidRDefault="00BA1E38" w:rsidP="00BA1E38">
      <w:pPr>
        <w:pStyle w:val="Frspaiere1"/>
        <w:jc w:val="both"/>
        <w:rPr>
          <w:rFonts w:ascii="Times New Roman" w:hAnsi="Times New Roman"/>
          <w:sz w:val="28"/>
          <w:szCs w:val="28"/>
          <w:lang w:val="ro-RO"/>
        </w:rPr>
      </w:pPr>
    </w:p>
    <w:p w14:paraId="6F2C063E" w14:textId="3C855142" w:rsidR="00BA1E38" w:rsidRDefault="00BA1E38" w:rsidP="00BA1E38">
      <w:pPr>
        <w:pStyle w:val="Frspaiere1"/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sz w:val="28"/>
          <w:szCs w:val="28"/>
          <w:lang w:val="ro-RO"/>
        </w:rPr>
        <w:tab/>
      </w:r>
      <w:r w:rsidRPr="00BA1E38">
        <w:rPr>
          <w:rFonts w:ascii="Times New Roman" w:hAnsi="Times New Roman"/>
          <w:b/>
          <w:sz w:val="28"/>
          <w:szCs w:val="28"/>
          <w:u w:val="single"/>
          <w:lang w:val="ro-RO"/>
        </w:rPr>
        <w:t>Art. 1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>Se aprobă</w:t>
      </w:r>
      <w:r w:rsidRPr="00230ECB">
        <w:rPr>
          <w:rFonts w:ascii="Times New Roman" w:hAnsi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/>
          <w:sz w:val="28"/>
          <w:szCs w:val="28"/>
          <w:lang w:val="ro-RO"/>
        </w:rPr>
        <w:t>Planul de actiuni si  lucrări de interes local pe anul 201</w:t>
      </w:r>
      <w:r>
        <w:rPr>
          <w:rFonts w:ascii="Times New Roman" w:hAnsi="Times New Roman"/>
          <w:sz w:val="28"/>
          <w:szCs w:val="28"/>
          <w:lang w:val="ro-RO"/>
        </w:rPr>
        <w:t>8</w:t>
      </w:r>
      <w:r>
        <w:rPr>
          <w:rFonts w:ascii="Times New Roman" w:hAnsi="Times New Roman"/>
          <w:sz w:val="28"/>
          <w:szCs w:val="28"/>
          <w:lang w:val="ro-RO"/>
        </w:rPr>
        <w:t xml:space="preserve">, ce vor fi executate de catre beneficiarii de ajutor social, conform Legii nr. 416/2001, privind venitul minim garantat, potrivit Planului de lucrări prevăzut în anexa nr. 1 care face parte integrantă din prezenta hotarare. 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ab/>
      </w:r>
    </w:p>
    <w:p w14:paraId="06F86A58" w14:textId="67447F00" w:rsidR="00BA1E38" w:rsidRPr="003F5083" w:rsidRDefault="00BA1E38" w:rsidP="00BA1E38">
      <w:pPr>
        <w:jc w:val="center"/>
        <w:rPr>
          <w:sz w:val="28"/>
          <w:szCs w:val="28"/>
        </w:rPr>
      </w:pPr>
      <w:bookmarkStart w:id="4" w:name="OLE_LINK3"/>
      <w:bookmarkStart w:id="5" w:name="OLE_LINK1"/>
      <w:r>
        <w:rPr>
          <w:sz w:val="28"/>
          <w:szCs w:val="28"/>
        </w:rPr>
        <w:t xml:space="preserve">Livezile, </w:t>
      </w:r>
      <w:r>
        <w:rPr>
          <w:sz w:val="28"/>
          <w:szCs w:val="28"/>
        </w:rPr>
        <w:t>13 februarie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03146227" w14:textId="77777777" w:rsidR="00BA1E38" w:rsidRPr="003F5083" w:rsidRDefault="00BA1E38" w:rsidP="00BA1E38">
      <w:pPr>
        <w:ind w:left="-180" w:right="-900"/>
        <w:jc w:val="both"/>
        <w:rPr>
          <w:sz w:val="28"/>
          <w:szCs w:val="28"/>
        </w:rPr>
      </w:pPr>
    </w:p>
    <w:p w14:paraId="40061DC7" w14:textId="77777777" w:rsidR="00BA1E38" w:rsidRPr="00F60663" w:rsidRDefault="00BA1E38" w:rsidP="00BA1E38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45B12A32" w14:textId="120286F4" w:rsidR="00BA1E38" w:rsidRPr="00F60663" w:rsidRDefault="00BA1E38" w:rsidP="00BA1E38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Stan Vasile-Aurel</w:t>
      </w:r>
      <w:r w:rsidRPr="00F60663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</w:t>
      </w:r>
      <w:r w:rsidRPr="00F60663">
        <w:rPr>
          <w:sz w:val="28"/>
          <w:szCs w:val="28"/>
        </w:rPr>
        <w:t xml:space="preserve"> SECRETAR</w:t>
      </w:r>
    </w:p>
    <w:p w14:paraId="38AC94E9" w14:textId="77777777" w:rsidR="00BA1E38" w:rsidRDefault="00BA1E38" w:rsidP="00BA1E3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F60663">
        <w:rPr>
          <w:sz w:val="28"/>
          <w:szCs w:val="28"/>
        </w:rPr>
        <w:t>Lobont Angela-Elisabeta</w:t>
      </w:r>
    </w:p>
    <w:p w14:paraId="64171418" w14:textId="77777777" w:rsidR="00BA1E38" w:rsidRPr="00F60663" w:rsidRDefault="00BA1E38" w:rsidP="00BA1E38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bookmarkStart w:id="6" w:name="_GoBack"/>
      <w:bookmarkEnd w:id="4"/>
      <w:bookmarkEnd w:id="5"/>
      <w:bookmarkEnd w:id="6"/>
    </w:p>
    <w:p w14:paraId="646AB7D4" w14:textId="77777777" w:rsidR="00BA1E38" w:rsidRPr="009F6359" w:rsidRDefault="00BA1E38" w:rsidP="00BA1E38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14:paraId="6D1B3B6C" w14:textId="77777777" w:rsidR="00BA1E38" w:rsidRPr="009F6359" w:rsidRDefault="00BA1E38" w:rsidP="00BA1E38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Instituţiei Prefectului - judeţului Alba</w:t>
      </w:r>
    </w:p>
    <w:p w14:paraId="48C37E4B" w14:textId="77777777" w:rsidR="00BA1E38" w:rsidRPr="009F6359" w:rsidRDefault="00BA1E38" w:rsidP="00BA1E38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>ului Primar Han Horatiu-Nicolae</w:t>
      </w:r>
    </w:p>
    <w:p w14:paraId="0ED0D7FE" w14:textId="77777777" w:rsidR="00BA1E38" w:rsidRPr="009F6359" w:rsidRDefault="00BA1E38" w:rsidP="00BA1E38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Doamnei Crainic Aurora-inspector superior in cadrul Primariei Livezile</w:t>
      </w:r>
      <w:r w:rsidRPr="009F6359">
        <w:rPr>
          <w:rFonts w:ascii="Arial" w:hAnsi="Arial" w:cs="Arial"/>
          <w:sz w:val="20"/>
          <w:szCs w:val="20"/>
        </w:rPr>
        <w:t>;Comisiei de specialitate; Se afişează la avizier</w:t>
      </w:r>
    </w:p>
    <w:p w14:paraId="7CFAEF74" w14:textId="77777777" w:rsidR="00BA1E38" w:rsidRPr="009F6359" w:rsidRDefault="00BA1E38" w:rsidP="00BA1E38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Ex.5/1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sectPr w:rsidR="00BA1E38" w:rsidRPr="009F63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6FA"/>
    <w:rsid w:val="001232B7"/>
    <w:rsid w:val="005653AE"/>
    <w:rsid w:val="00726456"/>
    <w:rsid w:val="00757B55"/>
    <w:rsid w:val="00A256FA"/>
    <w:rsid w:val="00BA1E38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14095"/>
  <w15:chartTrackingRefBased/>
  <w15:docId w15:val="{87F5CFF4-FBB0-4BCC-B088-C5D5A630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BA1E38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A1E38"/>
    <w:rPr>
      <w:rFonts w:ascii="Times New Roman" w:eastAsia="Arial Unicode MS" w:hAnsi="Times New Roman" w:cs="Times New Roman"/>
      <w:sz w:val="28"/>
      <w:szCs w:val="24"/>
      <w:lang w:val="ro-RO"/>
    </w:rPr>
  </w:style>
  <w:style w:type="paragraph" w:customStyle="1" w:styleId="Frspaiere1">
    <w:name w:val="Fără spațiere1"/>
    <w:rsid w:val="00BA1E3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2018-02-19T09:32:00Z</dcterms:created>
  <dcterms:modified xsi:type="dcterms:W3CDTF">2018-02-19T09:37:00Z</dcterms:modified>
</cp:coreProperties>
</file>